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067B" w14:textId="77777777" w:rsidR="007E5C1D" w:rsidRPr="005550BC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1B283393" wp14:editId="704F4EFD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</w:t>
      </w:r>
      <w:proofErr w:type="spellStart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Зерде</w:t>
      </w:r>
      <w:proofErr w:type="spellEnd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</w:t>
      </w:r>
    </w:p>
    <w:p w14:paraId="2F2A79A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B8A7EE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5B33E97E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719164BB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71D25197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C911135" w14:textId="77777777" w:rsidR="00AD7754" w:rsidRPr="005550BC" w:rsidRDefault="008B6ED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Управленческий учет</w:t>
      </w:r>
      <w:r w:rsidR="00AD7754"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544DE1C3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4ADAE8E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4B26CC4D" w14:textId="77777777" w:rsidR="00AD7754" w:rsidRPr="00EF156C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EF156C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2A7877A5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A92CE54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1D02611B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F54148F" w14:textId="77777777" w:rsidR="00AD7754" w:rsidRPr="005B1769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A5A44A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089C8BEB" w14:textId="77777777" w:rsidR="00AD7754" w:rsidRPr="008B6EDB" w:rsidRDefault="00B6754E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78B07276" w14:textId="77777777" w:rsidR="005550BC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24240CA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16056EC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4C33F6" w14:paraId="3A23AD58" w14:textId="77777777" w:rsidTr="005D2037">
        <w:trPr>
          <w:trHeight w:hRule="exact" w:val="329"/>
        </w:trPr>
        <w:tc>
          <w:tcPr>
            <w:tcW w:w="9929" w:type="dxa"/>
          </w:tcPr>
          <w:p w14:paraId="6976BC06" w14:textId="77777777" w:rsidR="00AD7754" w:rsidRPr="004C33F6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4C33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4C33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0B183130" w14:textId="77777777" w:rsidR="00AD7754" w:rsidRPr="004C33F6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4C33F6" w14:paraId="2E8D68CE" w14:textId="77777777" w:rsidTr="005D2037">
        <w:trPr>
          <w:trHeight w:hRule="exact" w:val="329"/>
        </w:trPr>
        <w:tc>
          <w:tcPr>
            <w:tcW w:w="9929" w:type="dxa"/>
          </w:tcPr>
          <w:p w14:paraId="05BDD793" w14:textId="77777777" w:rsidR="00AD7754" w:rsidRPr="004C33F6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5F03C445" w14:textId="77777777" w:rsidR="00AD7754" w:rsidRPr="004C33F6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42245182" w14:textId="77777777" w:rsidR="00C0103C" w:rsidRPr="004C33F6" w:rsidRDefault="00AD7754" w:rsidP="00C0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hAnsi="Times New Roman" w:cs="Times New Roman"/>
          <w:b/>
          <w:sz w:val="24"/>
          <w:szCs w:val="24"/>
        </w:rPr>
        <w:t xml:space="preserve">1. </w:t>
      </w:r>
      <w:bookmarkStart w:id="0" w:name="_Hlk181605646"/>
      <w:r w:rsidR="00C0103C"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Внешние пользователи бухгалтерской учетной информации:</w:t>
      </w:r>
    </w:p>
    <w:bookmarkEnd w:id="0"/>
    <w:p w14:paraId="0657C4C4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администрация предприятия;</w:t>
      </w:r>
    </w:p>
    <w:p w14:paraId="70245330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налоговые органы</w:t>
      </w:r>
    </w:p>
    <w:p w14:paraId="3C985D49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1" w:name="_Hlk181605684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управленческий персонал предприятия </w:t>
      </w:r>
    </w:p>
    <w:bookmarkEnd w:id="1"/>
    <w:p w14:paraId="3C3F954F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2" w:name="_Hlk181605699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топ-менеджеры</w:t>
      </w:r>
    </w:p>
    <w:bookmarkEnd w:id="2"/>
    <w:p w14:paraId="004843F7" w14:textId="6E4FBEBB" w:rsidR="00FF4FE5" w:rsidRPr="004C33F6" w:rsidRDefault="00FF4FE5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1D4EBC" w14:textId="77777777" w:rsidR="00C0103C" w:rsidRPr="004C33F6" w:rsidRDefault="00AD7754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0103C" w:rsidRPr="004C33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Отрасли, где объект учета затрат совпадают с объектом калькулирования:</w:t>
      </w:r>
    </w:p>
    <w:p w14:paraId="78626C51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энергетическая</w:t>
      </w:r>
    </w:p>
    <w:p w14:paraId="72E26073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текстильная</w:t>
      </w:r>
    </w:p>
    <w:p w14:paraId="719B13E2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металлургическая</w:t>
      </w:r>
    </w:p>
    <w:p w14:paraId="6556CBE5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химическая</w:t>
      </w:r>
    </w:p>
    <w:p w14:paraId="5BADB7C3" w14:textId="4DD907B4" w:rsidR="000711E2" w:rsidRPr="004C33F6" w:rsidRDefault="000711E2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5BDC90" w14:textId="77777777" w:rsidR="00C0103C" w:rsidRPr="004C33F6" w:rsidRDefault="000526E7" w:rsidP="00C0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hAnsi="Times New Roman" w:cs="Times New Roman"/>
          <w:b/>
          <w:sz w:val="24"/>
          <w:szCs w:val="24"/>
        </w:rPr>
        <w:t>3</w:t>
      </w:r>
      <w:r w:rsidRPr="004C33F6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81605899"/>
      <w:r w:rsidR="00C0103C"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Отклонения затрат прямых материалов; отклонения прямых трудовых затрат; отклонения накладных расходов</w:t>
      </w:r>
      <w:r w:rsidR="00C0103C"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3"/>
    <w:p w14:paraId="352963BE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4" w:name="_Hlk181605908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виды отклонений по элементам</w:t>
      </w:r>
      <w:bookmarkEnd w:id="4"/>
    </w:p>
    <w:p w14:paraId="0FE44B4A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5" w:name="_Hlk181605917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различия размеров прямых затрат</w:t>
      </w:r>
      <w:r w:rsidRPr="004C33F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bookmarkEnd w:id="5"/>
    </w:p>
    <w:p w14:paraId="44291280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4C33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6" w:name="_Hlk181605928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итог сравнения основных расходов</w:t>
      </w:r>
    </w:p>
    <w:bookmarkEnd w:id="6"/>
    <w:p w14:paraId="76B79050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7" w:name="_Hlk181605938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различия величин косвенных затрат </w:t>
      </w:r>
      <w:bookmarkEnd w:id="7"/>
    </w:p>
    <w:p w14:paraId="3387C201" w14:textId="7B2848C4" w:rsidR="0087558E" w:rsidRPr="004C33F6" w:rsidRDefault="0087558E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935089" w14:textId="77777777" w:rsidR="00C0103C" w:rsidRPr="004C33F6" w:rsidRDefault="000526E7" w:rsidP="00C0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33F6">
        <w:rPr>
          <w:rFonts w:ascii="Times New Roman" w:hAnsi="Times New Roman" w:cs="Times New Roman"/>
          <w:b/>
          <w:sz w:val="24"/>
          <w:szCs w:val="24"/>
        </w:rPr>
        <w:t xml:space="preserve">4. </w:t>
      </w:r>
      <w:bookmarkStart w:id="8" w:name="_Hlk181606321"/>
      <w:r w:rsidR="00C0103C" w:rsidRPr="004C33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Менеджер центра инвестиций несет ответственность </w:t>
      </w:r>
      <w:proofErr w:type="gramStart"/>
      <w:r w:rsidR="00C0103C" w:rsidRPr="004C33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за :</w:t>
      </w:r>
      <w:proofErr w:type="gramEnd"/>
    </w:p>
    <w:bookmarkEnd w:id="8"/>
    <w:p w14:paraId="6C856937" w14:textId="77777777" w:rsidR="00C0103C" w:rsidRPr="004C33F6" w:rsidRDefault="00C0103C" w:rsidP="00C0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A) </w:t>
      </w:r>
      <w:bookmarkStart w:id="9" w:name="_Hlk181606333"/>
      <w:r w:rsidRPr="004C33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величину инвестиций, прибыли</w:t>
      </w:r>
    </w:p>
    <w:bookmarkEnd w:id="9"/>
    <w:p w14:paraId="55224DD4" w14:textId="77777777" w:rsidR="00C0103C" w:rsidRPr="004C33F6" w:rsidRDefault="00C0103C" w:rsidP="00C0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B) </w:t>
      </w:r>
      <w:bookmarkStart w:id="10" w:name="_Hlk181606343"/>
      <w:r w:rsidRPr="004C33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величину затрат, прибыли, инвестиций</w:t>
      </w:r>
    </w:p>
    <w:bookmarkEnd w:id="10"/>
    <w:p w14:paraId="201098C2" w14:textId="77777777" w:rsidR="00C0103C" w:rsidRPr="004C33F6" w:rsidRDefault="00C0103C" w:rsidP="00C0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C) </w:t>
      </w:r>
      <w:bookmarkStart w:id="11" w:name="_Hlk181606355"/>
      <w:r w:rsidRPr="004C33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величину затрат,  выручки, инвестиций</w:t>
      </w:r>
      <w:bookmarkEnd w:id="11"/>
    </w:p>
    <w:p w14:paraId="37C0FCAE" w14:textId="77777777" w:rsidR="00C0103C" w:rsidRPr="004C33F6" w:rsidRDefault="00C0103C" w:rsidP="00C0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D) </w:t>
      </w:r>
      <w:bookmarkStart w:id="12" w:name="_Hlk181606365"/>
      <w:r w:rsidRPr="004C33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величину выручки, инвестиций</w:t>
      </w:r>
      <w:bookmarkEnd w:id="12"/>
    </w:p>
    <w:p w14:paraId="1540F8BC" w14:textId="01AA6D84" w:rsidR="00217461" w:rsidRPr="004C33F6" w:rsidRDefault="00217461" w:rsidP="00C0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3055BF8" w14:textId="77777777" w:rsidR="00C0103C" w:rsidRPr="004C33F6" w:rsidRDefault="000526E7" w:rsidP="00C0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C0103C" w:rsidRPr="004C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Сальдо незавершенного заказа на счете по долгосрочным контрактам как «Материально-производственные запасы», стоимость реализации минус промежуточные выплаты </w:t>
      </w:r>
    </w:p>
    <w:p w14:paraId="7FA5ED64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стоимость незавершенного производства </w:t>
      </w:r>
    </w:p>
    <w:p w14:paraId="1B910D4B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сальдо по счету дебиторской задолженности по заказу</w:t>
      </w:r>
      <w:r w:rsidRPr="004C33F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26B7B94F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4C33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стоимость незавершенного производства и сальдо по счетам дебиторов</w:t>
      </w:r>
    </w:p>
    <w:p w14:paraId="714CD4FA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4C33F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сальдо счета «Материально-производственные запасы», цена заказа </w:t>
      </w:r>
    </w:p>
    <w:p w14:paraId="77267504" w14:textId="2B936D63" w:rsidR="00EC5EE9" w:rsidRPr="004C33F6" w:rsidRDefault="00EC5EE9" w:rsidP="00C010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7F3CE9FF" w14:textId="77777777" w:rsidR="00C0103C" w:rsidRPr="004C33F6" w:rsidRDefault="000526E7" w:rsidP="00C010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C0103C"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 образом отражается оплата времени неизбежных простоев?</w:t>
      </w:r>
    </w:p>
    <w:tbl>
      <w:tblPr>
        <w:tblW w:w="15039" w:type="dxa"/>
        <w:tblLook w:val="0000" w:firstRow="0" w:lastRow="0" w:firstColumn="0" w:lastColumn="0" w:noHBand="0" w:noVBand="0"/>
      </w:tblPr>
      <w:tblGrid>
        <w:gridCol w:w="7479"/>
        <w:gridCol w:w="7560"/>
      </w:tblGrid>
      <w:tr w:rsidR="00C0103C" w:rsidRPr="004C33F6" w14:paraId="09CFA93A" w14:textId="77777777" w:rsidTr="00DB0A86">
        <w:tc>
          <w:tcPr>
            <w:tcW w:w="7479" w:type="dxa"/>
          </w:tcPr>
          <w:p w14:paraId="5EE9E175" w14:textId="77777777" w:rsidR="00C0103C" w:rsidRPr="004C33F6" w:rsidRDefault="00C0103C" w:rsidP="00C0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3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4C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C3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C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Относится на расходы периода в момент возникновения</w:t>
            </w:r>
          </w:p>
        </w:tc>
        <w:tc>
          <w:tcPr>
            <w:tcW w:w="7560" w:type="dxa"/>
          </w:tcPr>
          <w:p w14:paraId="4D7B2F3A" w14:textId="77777777" w:rsidR="00C0103C" w:rsidRPr="004C33F6" w:rsidRDefault="00C0103C" w:rsidP="00C0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03C" w:rsidRPr="004C33F6" w14:paraId="3FA7A7C5" w14:textId="77777777" w:rsidTr="00DB0A86">
        <w:tc>
          <w:tcPr>
            <w:tcW w:w="7479" w:type="dxa"/>
          </w:tcPr>
          <w:p w14:paraId="7E9BD1C9" w14:textId="77777777" w:rsidR="00C0103C" w:rsidRPr="004C33F6" w:rsidRDefault="00C0103C" w:rsidP="00C0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3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C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C3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C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Относится в состав прямых производственных расходов</w:t>
            </w:r>
          </w:p>
        </w:tc>
        <w:tc>
          <w:tcPr>
            <w:tcW w:w="7560" w:type="dxa"/>
          </w:tcPr>
          <w:p w14:paraId="3ACC034E" w14:textId="77777777" w:rsidR="00C0103C" w:rsidRPr="004C33F6" w:rsidRDefault="00C0103C" w:rsidP="00C0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03C" w:rsidRPr="004C33F6" w14:paraId="20B11B53" w14:textId="77777777" w:rsidTr="00DB0A86">
        <w:tc>
          <w:tcPr>
            <w:tcW w:w="7479" w:type="dxa"/>
          </w:tcPr>
          <w:p w14:paraId="1DDC01A4" w14:textId="77777777" w:rsidR="00C0103C" w:rsidRPr="004C33F6" w:rsidRDefault="00C0103C" w:rsidP="00C0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3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C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C3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C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Относится в состав прямых затрат на рабочую силу</w:t>
            </w:r>
          </w:p>
        </w:tc>
        <w:tc>
          <w:tcPr>
            <w:tcW w:w="7560" w:type="dxa"/>
          </w:tcPr>
          <w:p w14:paraId="1C37B896" w14:textId="77777777" w:rsidR="00C0103C" w:rsidRPr="004C33F6" w:rsidRDefault="00C0103C" w:rsidP="00C0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03C" w:rsidRPr="004C33F6" w14:paraId="6650BA54" w14:textId="77777777" w:rsidTr="00DB0A86">
        <w:tc>
          <w:tcPr>
            <w:tcW w:w="7479" w:type="dxa"/>
          </w:tcPr>
          <w:p w14:paraId="457207E8" w14:textId="77777777" w:rsidR="00C0103C" w:rsidRPr="004C33F6" w:rsidRDefault="00C0103C" w:rsidP="00C0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3F6">
              <w:rPr>
                <w:sz w:val="24"/>
                <w:szCs w:val="24"/>
              </w:rPr>
              <w:t>D)</w:t>
            </w:r>
            <w:r w:rsidRPr="004C3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C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Относится в состав общепроизводственных накладных расходов</w:t>
            </w:r>
          </w:p>
          <w:p w14:paraId="42A6376F" w14:textId="77777777" w:rsidR="00C0103C" w:rsidRPr="004C33F6" w:rsidRDefault="00C0103C" w:rsidP="00C0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14:paraId="7DA9633B" w14:textId="77777777" w:rsidR="00C0103C" w:rsidRPr="004C33F6" w:rsidRDefault="00C0103C" w:rsidP="00C0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111B8B" w14:textId="77777777" w:rsidR="00C0103C" w:rsidRPr="004C33F6" w:rsidRDefault="000526E7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7. </w:t>
      </w:r>
      <w:r w:rsidR="00C0103C" w:rsidRPr="004C33F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Затраты, которые отражают разницу в затратах при сравнении существующих и возможных вариантов объема реализации</w:t>
      </w:r>
    </w:p>
    <w:p w14:paraId="215A89A0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альтернативные издержки</w:t>
      </w:r>
    </w:p>
    <w:p w14:paraId="295E88C8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дифференцированные затраты</w:t>
      </w:r>
      <w:r w:rsidRPr="004C33F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2AB22957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4C33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переменны издержки</w:t>
      </w:r>
      <w:r w:rsidRPr="004C33F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0FE8A96D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4C33F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вмененные издержки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28F26A1" w14:textId="6BB884A0" w:rsidR="00CC178C" w:rsidRPr="004C33F6" w:rsidRDefault="00CC178C" w:rsidP="00C0103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6ADB7C" w14:textId="77777777" w:rsidR="00C0103C" w:rsidRPr="004C33F6" w:rsidRDefault="00C0103C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57844B7" w14:textId="77777777" w:rsidR="00C0103C" w:rsidRPr="004C33F6" w:rsidRDefault="00C0103C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37DFBF1" w14:textId="77777777" w:rsidR="00C0103C" w:rsidRPr="004C33F6" w:rsidRDefault="00C0103C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85BAF23" w14:textId="77777777" w:rsidR="00C0103C" w:rsidRPr="004C33F6" w:rsidRDefault="000526E7" w:rsidP="00C0103C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8. </w:t>
      </w:r>
      <w:bookmarkStart w:id="13" w:name="_Hlk181606061"/>
      <w:r w:rsidR="00C0103C"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 кадров предприятия «Капроновые цветы» предоставил следующую информацию:</w:t>
      </w:r>
    </w:p>
    <w:p w14:paraId="505AC794" w14:textId="77777777" w:rsidR="00C0103C" w:rsidRPr="004C33F6" w:rsidRDefault="00C0103C" w:rsidP="00C010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работников на начало периода       416</w:t>
      </w:r>
    </w:p>
    <w:p w14:paraId="45A747E4" w14:textId="77777777" w:rsidR="00C0103C" w:rsidRPr="004C33F6" w:rsidRDefault="00C0103C" w:rsidP="00C010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работников на конец периода          380</w:t>
      </w:r>
    </w:p>
    <w:p w14:paraId="3D7DC879" w14:textId="77777777" w:rsidR="00C0103C" w:rsidRPr="004C33F6" w:rsidRDefault="00C0103C" w:rsidP="00C010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работников, уволившихся в течение периода 25</w:t>
      </w:r>
    </w:p>
    <w:p w14:paraId="1D80B136" w14:textId="77777777" w:rsidR="00C0103C" w:rsidRPr="004C33F6" w:rsidRDefault="00C0103C" w:rsidP="00C010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 текучести кадров компании за период составил (до сотых долей)</w:t>
      </w:r>
    </w:p>
    <w:bookmarkEnd w:id="13"/>
    <w:p w14:paraId="6D1B23A1" w14:textId="77777777" w:rsidR="00C0103C" w:rsidRPr="004C33F6" w:rsidRDefault="00C0103C" w:rsidP="00C010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14" w:name="_Hlk181606076"/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>3,69%</w:t>
      </w:r>
    </w:p>
    <w:bookmarkEnd w:id="14"/>
    <w:p w14:paraId="4532CE79" w14:textId="77777777" w:rsidR="00C0103C" w:rsidRPr="004C33F6" w:rsidRDefault="00C0103C" w:rsidP="00C010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15" w:name="_Hlk181606087"/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>6,28%</w:t>
      </w:r>
      <w:bookmarkEnd w:id="15"/>
    </w:p>
    <w:p w14:paraId="4927E2E1" w14:textId="77777777" w:rsidR="00C0103C" w:rsidRPr="004C33F6" w:rsidRDefault="00C0103C" w:rsidP="00C010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16" w:name="_Hlk181606097"/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>3,79%</w:t>
      </w:r>
    </w:p>
    <w:bookmarkEnd w:id="16"/>
    <w:p w14:paraId="1A37B34C" w14:textId="77777777" w:rsidR="00C0103C" w:rsidRPr="004C33F6" w:rsidRDefault="00C0103C" w:rsidP="00C010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bookmarkStart w:id="17" w:name="_Hlk181606105"/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>3,95%.</w:t>
      </w:r>
    </w:p>
    <w:bookmarkEnd w:id="17"/>
    <w:p w14:paraId="3159F34F" w14:textId="65E6311D" w:rsidR="00217461" w:rsidRPr="004C33F6" w:rsidRDefault="00217461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1A997" w14:textId="77777777" w:rsidR="00C0103C" w:rsidRPr="004C33F6" w:rsidRDefault="000526E7" w:rsidP="00C0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bookmarkStart w:id="18" w:name="_Hlk181607187"/>
      <w:r w:rsidR="00C0103C"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Процесс отнесения к целевой затрате части понесенных расходов </w:t>
      </w:r>
    </w:p>
    <w:bookmarkEnd w:id="18"/>
    <w:p w14:paraId="29E4077C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19" w:name="_Hlk181607197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отслеживание затрат </w:t>
      </w:r>
      <w:bookmarkEnd w:id="19"/>
    </w:p>
    <w:p w14:paraId="2BFFDCD1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20" w:name="_Hlk181607208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распределение затрат</w:t>
      </w:r>
      <w:r w:rsidRPr="004C33F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bookmarkEnd w:id="20"/>
    <w:p w14:paraId="11C6FD51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4C33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21" w:name="_Hlk181607219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условное распределение</w:t>
      </w:r>
      <w:bookmarkEnd w:id="21"/>
    </w:p>
    <w:p w14:paraId="19F0D988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22" w:name="_Hlk181607229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прямое списание издержек </w:t>
      </w:r>
      <w:bookmarkEnd w:id="22"/>
    </w:p>
    <w:p w14:paraId="4675935C" w14:textId="47D5E65C" w:rsidR="00056810" w:rsidRPr="004C33F6" w:rsidRDefault="00056810" w:rsidP="00C0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AD6E6" w14:textId="77777777" w:rsidR="00C0103C" w:rsidRPr="004C33F6" w:rsidRDefault="000526E7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bookmarkStart w:id="23" w:name="_Hlk181605819"/>
      <w:r w:rsidR="00C0103C" w:rsidRPr="004C33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Коммерческие расходы:</w:t>
      </w:r>
    </w:p>
    <w:bookmarkEnd w:id="23"/>
    <w:p w14:paraId="62331097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24" w:name="_Hlk181605830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связаны с изготовлением продукции</w:t>
      </w:r>
    </w:p>
    <w:bookmarkEnd w:id="24"/>
    <w:p w14:paraId="5C10654B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25" w:name="_Hlk181605841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являются следствием недостатка в технологии и организации производства</w:t>
      </w:r>
      <w:bookmarkEnd w:id="25"/>
    </w:p>
    <w:p w14:paraId="7C0AD26C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26" w:name="_Hlk181605852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связаны с реализацией продукции</w:t>
      </w:r>
      <w:bookmarkEnd w:id="26"/>
    </w:p>
    <w:p w14:paraId="463773D1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27" w:name="_Hlk181605861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включены в себестоимость продукции</w:t>
      </w:r>
    </w:p>
    <w:bookmarkEnd w:id="27"/>
    <w:p w14:paraId="4778CDFA" w14:textId="7E676CCF" w:rsidR="00685A86" w:rsidRPr="004C33F6" w:rsidRDefault="00685A86" w:rsidP="00AD5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C666BF" w14:textId="77777777" w:rsidR="00C0103C" w:rsidRPr="004C33F6" w:rsidRDefault="000526E7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r w:rsidR="00C0103C" w:rsidRPr="004C33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Метод рыночных цен при распределении затрат комплексных производств включает:</w:t>
      </w:r>
    </w:p>
    <w:p w14:paraId="1F608FFF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метод финансовых коэффициентов</w:t>
      </w:r>
    </w:p>
    <w:p w14:paraId="5680DE9C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метод рыночной стоимости в точке раздела </w:t>
      </w:r>
    </w:p>
    <w:p w14:paraId="28E8F09F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метод ЛИФО</w:t>
      </w:r>
    </w:p>
    <w:p w14:paraId="0B63D776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метод ФИФО</w:t>
      </w:r>
    </w:p>
    <w:p w14:paraId="21C8D612" w14:textId="104D793A" w:rsidR="00217461" w:rsidRPr="004C33F6" w:rsidRDefault="00217461" w:rsidP="00C0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D7187A" w14:textId="77777777" w:rsidR="00C0103C" w:rsidRPr="004C33F6" w:rsidRDefault="000526E7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28" w:name="_Hlk181606141"/>
      <w:r w:rsidR="00C0103C" w:rsidRPr="004C33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Позаказный метод калькулирования применяется при:</w:t>
      </w:r>
    </w:p>
    <w:bookmarkEnd w:id="28"/>
    <w:p w14:paraId="6FD2F162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29" w:name="_Hlk181606152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Производстве сложных и крупных изделий </w:t>
      </w:r>
    </w:p>
    <w:bookmarkEnd w:id="29"/>
    <w:p w14:paraId="0A83408E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30" w:name="_Hlk181606162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Изготовление различных изделий, при условии, что весь процесс производства можно разбить на постоянно повторяющиеся операции</w:t>
      </w:r>
    </w:p>
    <w:bookmarkEnd w:id="30"/>
    <w:p w14:paraId="6850361D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31" w:name="_Hlk181606172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Серийном или массовом производстве однообразной продукции</w:t>
      </w:r>
      <w:bookmarkEnd w:id="31"/>
    </w:p>
    <w:p w14:paraId="6838EF05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32" w:name="_Hlk181606185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Аккумулировании производственных затрат по подразделениям безотносительно к отдельным заказам </w:t>
      </w:r>
    </w:p>
    <w:bookmarkEnd w:id="32"/>
    <w:p w14:paraId="30734765" w14:textId="6B366FA6" w:rsidR="00B5730B" w:rsidRPr="004C33F6" w:rsidRDefault="00B5730B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4AC7C" w14:textId="7734D9D0" w:rsidR="00C0103C" w:rsidRPr="004C33F6" w:rsidRDefault="000526E7" w:rsidP="00C0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bookmarkStart w:id="33" w:name="_Hlk181607266"/>
      <w:r w:rsidR="00C0103C"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Калькуляция себестоимости по переменным издержкам, «неполная (усеченная) себестоимость»</w:t>
      </w:r>
    </w:p>
    <w:bookmarkEnd w:id="33"/>
    <w:p w14:paraId="41AA0BC8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34" w:name="_Hlk181607280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только прямые затраты </w:t>
      </w:r>
      <w:bookmarkEnd w:id="34"/>
    </w:p>
    <w:p w14:paraId="3392BF83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35" w:name="_Hlk181607363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включает только постоянные затраты</w:t>
      </w:r>
      <w:r w:rsidRPr="004C33F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bookmarkEnd w:id="35"/>
    </w:p>
    <w:p w14:paraId="1FC9E5D9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4C33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36" w:name="_Hlk181607377"/>
      <w:proofErr w:type="gramStart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функциональное  калькулирование</w:t>
      </w:r>
      <w:proofErr w:type="gramEnd"/>
    </w:p>
    <w:bookmarkEnd w:id="36"/>
    <w:p w14:paraId="1F8386D5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37" w:name="_Hlk181607389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все затраты </w:t>
      </w:r>
      <w:bookmarkEnd w:id="37"/>
    </w:p>
    <w:p w14:paraId="3D0DE86C" w14:textId="13D85A6B" w:rsidR="00701F62" w:rsidRPr="004C33F6" w:rsidRDefault="00701F62" w:rsidP="00C0103C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DC1647" w14:textId="77777777" w:rsidR="00C0103C" w:rsidRPr="004C33F6" w:rsidRDefault="000526E7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="00C0103C" w:rsidRPr="004C33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Производственные затраты включают:</w:t>
      </w:r>
    </w:p>
    <w:p w14:paraId="1A4F8B72" w14:textId="77777777" w:rsidR="00C0103C" w:rsidRPr="004C33F6" w:rsidRDefault="00C0103C" w:rsidP="00C0103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коммерческие расходы</w:t>
      </w:r>
    </w:p>
    <w:p w14:paraId="78A54C3C" w14:textId="77777777" w:rsidR="00C0103C" w:rsidRPr="004C33F6" w:rsidRDefault="00C0103C" w:rsidP="00C0103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материальные затраты</w:t>
      </w:r>
    </w:p>
    <w:p w14:paraId="786A7FFF" w14:textId="77777777" w:rsidR="00C0103C" w:rsidRPr="004C33F6" w:rsidRDefault="00C0103C" w:rsidP="00C0103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стоимость краткосрочных инвестиций</w:t>
      </w:r>
    </w:p>
    <w:p w14:paraId="28BD508D" w14:textId="77777777" w:rsidR="00C0103C" w:rsidRPr="004C33F6" w:rsidRDefault="00C0103C" w:rsidP="00C0103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расходы на рекламу</w:t>
      </w:r>
    </w:p>
    <w:p w14:paraId="593ADA5D" w14:textId="77777777" w:rsidR="00AD5FBA" w:rsidRPr="004C33F6" w:rsidRDefault="00AD5FBA" w:rsidP="008005A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23A0CE" w14:textId="77777777" w:rsidR="00C0103C" w:rsidRPr="004C33F6" w:rsidRDefault="00C0103C" w:rsidP="008005A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F3A09A" w14:textId="77777777" w:rsidR="00C0103C" w:rsidRPr="004C33F6" w:rsidRDefault="00C0103C" w:rsidP="008005A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2E3378" w14:textId="77777777" w:rsidR="00C0103C" w:rsidRPr="004C33F6" w:rsidRDefault="00C0103C" w:rsidP="008005A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D5708" w14:textId="77777777" w:rsidR="00C0103C" w:rsidRPr="004C33F6" w:rsidRDefault="00C0103C" w:rsidP="008005A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077D28" w14:textId="77777777" w:rsidR="00C0103C" w:rsidRPr="004C33F6" w:rsidRDefault="005E0602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15. </w:t>
      </w:r>
      <w:bookmarkStart w:id="38" w:name="_Hlk181606243"/>
      <w:r w:rsidR="00C0103C" w:rsidRPr="004C33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Этапы </w:t>
      </w:r>
      <w:proofErr w:type="spellStart"/>
      <w:r w:rsidR="00C0103C" w:rsidRPr="004C33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попроцессного</w:t>
      </w:r>
      <w:proofErr w:type="spellEnd"/>
      <w:r w:rsidR="00C0103C" w:rsidRPr="004C33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калькулирования:</w:t>
      </w:r>
    </w:p>
    <w:bookmarkEnd w:id="38"/>
    <w:p w14:paraId="27595B26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39" w:name="_Hlk181606255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Выбирается база распределения затрат </w:t>
      </w:r>
    </w:p>
    <w:bookmarkEnd w:id="39"/>
    <w:p w14:paraId="2A0A7EB2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40" w:name="_Hlk181606267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Подсчет потока физических единиц</w:t>
      </w:r>
    </w:p>
    <w:bookmarkEnd w:id="40"/>
    <w:p w14:paraId="6FAB4DD9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41" w:name="_Hlk181606278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Выбирается объект, на который распределяются затраты</w:t>
      </w:r>
    </w:p>
    <w:bookmarkEnd w:id="41"/>
    <w:p w14:paraId="19D68036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42" w:name="_Hlk181606290"/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Определяется величина приходящихся на каждый объект косвенных затрат </w:t>
      </w:r>
      <w:bookmarkEnd w:id="42"/>
    </w:p>
    <w:p w14:paraId="3F333A3F" w14:textId="55014D31" w:rsidR="00CC178C" w:rsidRPr="004C33F6" w:rsidRDefault="00CC178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1B799" w14:textId="77777777" w:rsidR="00C0103C" w:rsidRPr="004C33F6" w:rsidRDefault="005E0602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C0103C" w:rsidRPr="004C33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 методе постоянной доли валовой прибыли:</w:t>
      </w:r>
    </w:p>
    <w:p w14:paraId="1A0D2F51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комплексные издержки распределяются таким образом, чтобы процентная доля в общей валовой прибыли была одинаковой для каждого продукта</w:t>
      </w:r>
    </w:p>
    <w:p w14:paraId="06DCFBE3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комплексные издержки распределяются по совместно производимым продуктам пропорционально оценкам выручки от реализации</w:t>
      </w:r>
    </w:p>
    <w:p w14:paraId="66B7F58D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валовую прибыль в точке разделения можно оценить, вычитая затраты на последующую обработку из стоимости реализации </w:t>
      </w:r>
    </w:p>
    <w:p w14:paraId="3A540401" w14:textId="77777777" w:rsidR="00C0103C" w:rsidRPr="004C33F6" w:rsidRDefault="00C0103C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предполагается, что каждый продукт приносит одинаковый доход</w:t>
      </w:r>
    </w:p>
    <w:p w14:paraId="0C79B840" w14:textId="442A75C7" w:rsidR="00DD5E31" w:rsidRPr="004C33F6" w:rsidRDefault="00DD5E31" w:rsidP="00C010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7B0F9" w14:textId="77777777" w:rsidR="00C0103C" w:rsidRPr="004C33F6" w:rsidRDefault="005E0602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C0103C" w:rsidRPr="004C33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Элементы метода управленческого учета:</w:t>
      </w:r>
    </w:p>
    <w:p w14:paraId="664D0025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лимитирование</w:t>
      </w:r>
    </w:p>
    <w:p w14:paraId="330B746B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организация</w:t>
      </w:r>
    </w:p>
    <w:p w14:paraId="597DF2B4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>) финансирование</w:t>
      </w:r>
    </w:p>
    <w:p w14:paraId="4FD4C852" w14:textId="77777777" w:rsidR="00C0103C" w:rsidRPr="004C33F6" w:rsidRDefault="00C0103C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кредитование </w:t>
      </w:r>
    </w:p>
    <w:p w14:paraId="35194D83" w14:textId="3115BEF7" w:rsidR="00056810" w:rsidRPr="004C33F6" w:rsidRDefault="00056810" w:rsidP="00C0103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51CA6A" w14:textId="77777777" w:rsidR="00C0103C" w:rsidRPr="004C33F6" w:rsidRDefault="005E0602" w:rsidP="00C0103C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="00C0103C"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чем заключается основное отличие учета НР при системе калькуляции </w:t>
      </w:r>
      <w:r w:rsidR="00C0103C"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proofErr w:type="spellStart"/>
      <w:r w:rsidR="00C0103C"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ебестоимости</w:t>
      </w:r>
      <w:proofErr w:type="spellEnd"/>
      <w:r w:rsidR="00C0103C"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нормативным издержкам от учета при других системах исчисления </w:t>
      </w:r>
      <w:r w:rsidR="00C0103C"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proofErr w:type="spellStart"/>
      <w:r w:rsidR="00C0103C"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ебестоимости</w:t>
      </w:r>
      <w:proofErr w:type="spellEnd"/>
      <w:r w:rsidR="00C0103C"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01CF2C36" w14:textId="77777777" w:rsidR="00C0103C" w:rsidRPr="004C33F6" w:rsidRDefault="00C0103C" w:rsidP="00C0103C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том, что производственные НР рассчитываются по часовым ставкам распределения НР, умноженным на нормы-</w:t>
      </w:r>
      <w:proofErr w:type="gramStart"/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часы(</w:t>
      </w:r>
      <w:proofErr w:type="gramEnd"/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>т. е. время, которое должно быть затрачено).</w:t>
      </w:r>
    </w:p>
    <w:p w14:paraId="03DFD615" w14:textId="77777777" w:rsidR="00C0103C" w:rsidRPr="004C33F6" w:rsidRDefault="00C0103C" w:rsidP="00C0103C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том, что производственные НР рассчитываются по часовым ставкам распределения НР, умноженным на фактически отработанное время.</w:t>
      </w:r>
    </w:p>
    <w:p w14:paraId="3D249B87" w14:textId="77777777" w:rsidR="00C0103C" w:rsidRPr="004C33F6" w:rsidRDefault="00C0103C" w:rsidP="00C0103C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том, что производственные НР рассчитываются по часовым ставкам распределения НР, </w:t>
      </w:r>
      <w:proofErr w:type="gramStart"/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деленным  на</w:t>
      </w:r>
      <w:proofErr w:type="gramEnd"/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нормы-часы.</w:t>
      </w:r>
    </w:p>
    <w:p w14:paraId="406F67D8" w14:textId="77777777" w:rsidR="00C0103C" w:rsidRPr="004C33F6" w:rsidRDefault="00C0103C" w:rsidP="00C0103C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том, что производственные НР рассчитываются по часовым ставкам распределения НР, </w:t>
      </w:r>
      <w:proofErr w:type="gramStart"/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деленным  на</w:t>
      </w:r>
      <w:proofErr w:type="gramEnd"/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отработанное время.</w:t>
      </w:r>
    </w:p>
    <w:p w14:paraId="7868AECC" w14:textId="0CEFA3E9" w:rsidR="004F5E46" w:rsidRPr="004C33F6" w:rsidRDefault="004F5E46" w:rsidP="00C0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AC82F" w14:textId="77777777" w:rsidR="00C0103C" w:rsidRPr="004C33F6" w:rsidRDefault="005E0602" w:rsidP="00C0103C">
      <w:pPr>
        <w:widowControl w:val="0"/>
        <w:tabs>
          <w:tab w:val="left" w:pos="659"/>
        </w:tabs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r w:rsidR="00C0103C" w:rsidRPr="004C33F6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>Общие затраты бизнеса составляют ₸50,000, 70% из которых являются переменными. Общий доход от одного продукта составляет ₸40,000. С точностью до ₸000 выручка в точке безубыточности составляет ₸</w:t>
      </w:r>
    </w:p>
    <w:p w14:paraId="34EE69C6" w14:textId="77777777" w:rsidR="00C0103C" w:rsidRPr="004C33F6" w:rsidRDefault="00C0103C" w:rsidP="00C0103C">
      <w:pPr>
        <w:widowControl w:val="0"/>
        <w:tabs>
          <w:tab w:val="left" w:pos="727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43" w:name="bookmark851"/>
      <w:bookmarkEnd w:id="43"/>
      <w:r w:rsidRPr="004C33F6">
        <w:rPr>
          <w:rFonts w:ascii="Times New Roman" w:eastAsia="Verdana" w:hAnsi="Times New Roman" w:cs="Times New Roman"/>
          <w:sz w:val="24"/>
          <w:szCs w:val="24"/>
          <w:lang w:eastAsia="ru-RU"/>
        </w:rPr>
        <w:t>А) 40 000</w:t>
      </w:r>
    </w:p>
    <w:p w14:paraId="395C9B56" w14:textId="77777777" w:rsidR="00C0103C" w:rsidRPr="004C33F6" w:rsidRDefault="00C0103C" w:rsidP="00C0103C">
      <w:pPr>
        <w:widowControl w:val="0"/>
        <w:tabs>
          <w:tab w:val="left" w:pos="727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44" w:name="bookmark852"/>
      <w:bookmarkEnd w:id="44"/>
      <w:r w:rsidRPr="004C33F6">
        <w:rPr>
          <w:rFonts w:ascii="Times New Roman" w:eastAsia="Verdana" w:hAnsi="Times New Roman" w:cs="Times New Roman"/>
          <w:sz w:val="24"/>
          <w:szCs w:val="24"/>
          <w:lang w:eastAsia="ru-RU"/>
        </w:rPr>
        <w:t>В) 90 000</w:t>
      </w:r>
    </w:p>
    <w:p w14:paraId="30BFF3E1" w14:textId="77777777" w:rsidR="00C0103C" w:rsidRPr="004C33F6" w:rsidRDefault="00C0103C" w:rsidP="00C0103C">
      <w:pPr>
        <w:widowControl w:val="0"/>
        <w:tabs>
          <w:tab w:val="left" w:pos="727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45" w:name="bookmark853"/>
      <w:bookmarkEnd w:id="45"/>
      <w:proofErr w:type="gramStart"/>
      <w:r w:rsidRPr="004C33F6">
        <w:rPr>
          <w:rFonts w:ascii="Times New Roman" w:eastAsia="Verdana" w:hAnsi="Times New Roman" w:cs="Times New Roman"/>
          <w:sz w:val="24"/>
          <w:szCs w:val="24"/>
          <w:lang w:eastAsia="ru-RU"/>
        </w:rPr>
        <w:t>С)  120</w:t>
      </w:r>
      <w:proofErr w:type="gramEnd"/>
      <w:r w:rsidRPr="004C33F6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 000</w:t>
      </w:r>
    </w:p>
    <w:p w14:paraId="4EFBDD13" w14:textId="77777777" w:rsidR="00C0103C" w:rsidRPr="004C33F6" w:rsidRDefault="00C0103C" w:rsidP="00C0103C">
      <w:pPr>
        <w:widowControl w:val="0"/>
        <w:tabs>
          <w:tab w:val="left" w:pos="727"/>
        </w:tabs>
        <w:spacing w:after="0" w:line="240" w:lineRule="auto"/>
        <w:contextualSpacing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46" w:name="bookmark854"/>
      <w:bookmarkEnd w:id="46"/>
      <w:r w:rsidRPr="004C33F6">
        <w:rPr>
          <w:rFonts w:ascii="Times New Roman" w:eastAsia="Verdana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Verdana" w:hAnsi="Times New Roman" w:cs="Times New Roman"/>
          <w:sz w:val="24"/>
          <w:szCs w:val="24"/>
          <w:lang w:eastAsia="ru-RU"/>
        </w:rPr>
        <w:t>) 0</w:t>
      </w:r>
    </w:p>
    <w:p w14:paraId="2FCBC915" w14:textId="2F5CEFAE" w:rsidR="005E0602" w:rsidRPr="004C33F6" w:rsidRDefault="005E0602" w:rsidP="00C0103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956B5" w14:textId="77777777" w:rsidR="00C0103C" w:rsidRPr="004C33F6" w:rsidRDefault="005E0602" w:rsidP="00C0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bookmarkStart w:id="47" w:name="_Hlk181605969"/>
      <w:r w:rsidR="00C0103C" w:rsidRPr="004C33F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Часы, затрачиваемые непосредственно на производство продукции (оплата труда рабочего, занятого непосредственно на производстве изделий)</w:t>
      </w:r>
      <w:bookmarkEnd w:id="47"/>
      <w:r w:rsidR="00C0103C" w:rsidRPr="004C33F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.</w:t>
      </w:r>
      <w:r w:rsidR="00C0103C" w:rsidRPr="004C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570235C" w14:textId="77777777" w:rsidR="00C0103C" w:rsidRPr="004C33F6" w:rsidRDefault="00C0103C" w:rsidP="00C0103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48" w:name="_Hlk181605980"/>
      <w:r w:rsidRPr="004C33F6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прямые рабочие часы</w:t>
      </w:r>
      <w:bookmarkEnd w:id="48"/>
    </w:p>
    <w:p w14:paraId="6A0976CE" w14:textId="77777777" w:rsidR="00C0103C" w:rsidRPr="004C33F6" w:rsidRDefault="00C0103C" w:rsidP="00C010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49" w:name="_Hlk181605991"/>
      <w:r w:rsidRPr="004C33F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вспомогательные часы</w:t>
      </w:r>
    </w:p>
    <w:bookmarkEnd w:id="49"/>
    <w:p w14:paraId="081FBCBE" w14:textId="77777777" w:rsidR="00C0103C" w:rsidRPr="004C33F6" w:rsidRDefault="00C0103C" w:rsidP="00C010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C3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50" w:name="_Hlk181606005"/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оплаты за простой</w:t>
      </w:r>
      <w:bookmarkEnd w:id="50"/>
    </w:p>
    <w:p w14:paraId="44987AD2" w14:textId="77777777" w:rsidR="00C0103C" w:rsidRPr="00C0103C" w:rsidRDefault="00C0103C" w:rsidP="00C010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C33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C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51" w:name="_Hlk181606015"/>
      <w:r w:rsidRPr="004C33F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дополнительные рабочие часы</w:t>
      </w:r>
    </w:p>
    <w:bookmarkEnd w:id="51"/>
    <w:p w14:paraId="68CFC3A3" w14:textId="28ACB42A" w:rsidR="00A07A14" w:rsidRDefault="00A07A14" w:rsidP="00C0103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EDA627" w14:textId="3A0C1A02" w:rsidR="009632DA" w:rsidRDefault="009632DA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12416A" w14:textId="77777777" w:rsidR="00C0103C" w:rsidRDefault="00C0103C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7ED224" w14:textId="77777777" w:rsidR="00C0103C" w:rsidRDefault="00C0103C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A8CCF6B" w14:textId="77777777" w:rsidR="00C0103C" w:rsidRDefault="00C0103C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CE9F4EA" w14:textId="77777777" w:rsidR="00C0103C" w:rsidRDefault="00C0103C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0D3E3C" w14:textId="77777777" w:rsidR="00C0103C" w:rsidRDefault="00C0103C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074F61" w14:textId="77777777" w:rsidR="00633110" w:rsidRPr="0079140A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177D0153" w14:textId="77777777" w:rsidR="00633110" w:rsidRPr="00990DFD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6"/>
          <w:szCs w:val="24"/>
          <w:lang w:eastAsia="ru-RU"/>
        </w:rPr>
      </w:pPr>
    </w:p>
    <w:p w14:paraId="31A892C3" w14:textId="77777777" w:rsidR="00633110" w:rsidRPr="0019540C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19540C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2B1312DD" w14:textId="77777777" w:rsidR="00633110" w:rsidRPr="0019540C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4"/>
          <w:lang w:eastAsia="ru-RU"/>
        </w:rPr>
      </w:pPr>
    </w:p>
    <w:p w14:paraId="15C781D4" w14:textId="146A6647" w:rsidR="00633110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</w:t>
      </w:r>
      <w:r w:rsidR="0088136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</w:t>
      </w:r>
      <w:r w:rsidR="00906596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5D5B4587" w14:textId="77777777" w:rsidR="00B469DD" w:rsidRPr="0019540C" w:rsidRDefault="00B469DD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21416D9" w14:textId="77777777" w:rsidR="004545BD" w:rsidRPr="004545BD" w:rsidRDefault="004545BD" w:rsidP="00A634FB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52" w:name="_Hlk212536731"/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>Шампунь изготавливается из трех составных частей. До 01 января незавершенного производства не было. В январе в производство запущенны составные части в следующих количествах:</w:t>
      </w:r>
    </w:p>
    <w:p w14:paraId="17BD53AF" w14:textId="77777777" w:rsidR="004545BD" w:rsidRPr="004545BD" w:rsidRDefault="004545BD" w:rsidP="00A634FB">
      <w:pPr>
        <w:widowControl w:val="0"/>
        <w:spacing w:after="120" w:line="240" w:lineRule="auto"/>
        <w:ind w:firstLine="52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545BD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 xml:space="preserve">А - </w:t>
      </w:r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>3000 кг по 0,7 ₸. за 1 кг</w:t>
      </w:r>
    </w:p>
    <w:p w14:paraId="554013AD" w14:textId="77777777" w:rsidR="004545BD" w:rsidRPr="004545BD" w:rsidRDefault="004545BD" w:rsidP="00A634FB">
      <w:pPr>
        <w:widowControl w:val="0"/>
        <w:spacing w:after="120" w:line="240" w:lineRule="auto"/>
        <w:ind w:firstLine="52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545BD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 xml:space="preserve">В - </w:t>
      </w:r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>4000 кг по 0,55 ₸. за 1 кг</w:t>
      </w:r>
    </w:p>
    <w:p w14:paraId="163FA90B" w14:textId="77777777" w:rsidR="004545BD" w:rsidRPr="004545BD" w:rsidRDefault="004545BD" w:rsidP="00A634FB">
      <w:pPr>
        <w:widowControl w:val="0"/>
        <w:spacing w:after="240" w:line="240" w:lineRule="auto"/>
        <w:ind w:firstLine="52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545BD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 xml:space="preserve">С - </w:t>
      </w:r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>6000 кг по 0,45 ₸. за 1 кг</w:t>
      </w:r>
    </w:p>
    <w:p w14:paraId="2344D2A1" w14:textId="77777777" w:rsidR="004545BD" w:rsidRPr="004545BD" w:rsidRDefault="004545BD" w:rsidP="00A634FB">
      <w:pPr>
        <w:widowControl w:val="0"/>
        <w:spacing w:after="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>Затраты труда в январе составили 850 часов, оплаченных по 5 ₸. за 1 час, а накладные расходы составили 60% трудозатрат. Потерь в процессе производства не было. Выпуск продукции составил 7000 ед.</w:t>
      </w:r>
    </w:p>
    <w:p w14:paraId="225136D8" w14:textId="77777777" w:rsidR="004545BD" w:rsidRPr="004545BD" w:rsidRDefault="004545BD" w:rsidP="00A634FB">
      <w:pPr>
        <w:widowControl w:val="0"/>
        <w:spacing w:after="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Оставшиеся материалы незавершенного производства были оценены </w:t>
      </w:r>
      <w:proofErr w:type="gramStart"/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>так :</w:t>
      </w:r>
      <w:proofErr w:type="gramEnd"/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 для 30% всех изделий трудозатраты и накладные расходы составляют 75 </w:t>
      </w:r>
      <w:proofErr w:type="gramStart"/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>% ,</w:t>
      </w:r>
      <w:proofErr w:type="gramEnd"/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 для оставшейся продукции - 25%. Материалы были использованы полностью.</w:t>
      </w:r>
    </w:p>
    <w:p w14:paraId="20B1B378" w14:textId="77777777" w:rsidR="004545BD" w:rsidRDefault="004545BD" w:rsidP="00A634FB">
      <w:pPr>
        <w:widowControl w:val="0"/>
        <w:spacing w:after="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>Компания использует в учете готовой продукции метод средневзвешенной стоимости.</w:t>
      </w:r>
    </w:p>
    <w:p w14:paraId="630E09F7" w14:textId="77777777" w:rsidR="00A634FB" w:rsidRPr="004545BD" w:rsidRDefault="00A634FB" w:rsidP="00A634FB">
      <w:pPr>
        <w:widowControl w:val="0"/>
        <w:spacing w:after="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14:paraId="7EDE3D64" w14:textId="77777777" w:rsidR="00A634FB" w:rsidRPr="00A634FB" w:rsidRDefault="004545BD" w:rsidP="004545BD">
      <w:pPr>
        <w:widowControl w:val="0"/>
        <w:spacing w:after="240" w:line="240" w:lineRule="auto"/>
        <w:rPr>
          <w:rFonts w:ascii="Times New Roman" w:eastAsia="Verdana" w:hAnsi="Times New Roman" w:cs="Times New Roman"/>
          <w:b/>
          <w:sz w:val="24"/>
          <w:szCs w:val="24"/>
          <w:lang w:eastAsia="ru-RU"/>
        </w:rPr>
      </w:pPr>
      <w:r w:rsidRPr="004545BD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 xml:space="preserve">Требуется: </w:t>
      </w:r>
    </w:p>
    <w:p w14:paraId="5C3EC282" w14:textId="160953BD" w:rsidR="004545BD" w:rsidRPr="004545BD" w:rsidRDefault="004545BD" w:rsidP="004545BD">
      <w:pPr>
        <w:widowControl w:val="0"/>
        <w:spacing w:after="240" w:line="240" w:lineRule="auto"/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</w:pPr>
      <w:r w:rsidRPr="004545BD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Дать ответы на приведенные ниже вопросы.</w:t>
      </w:r>
    </w:p>
    <w:p w14:paraId="6EB8CCBE" w14:textId="77777777" w:rsidR="004545BD" w:rsidRPr="004545BD" w:rsidRDefault="004545BD" w:rsidP="004545BD">
      <w:pPr>
        <w:widowControl w:val="0"/>
        <w:spacing w:after="240" w:line="240" w:lineRule="auto"/>
        <w:rPr>
          <w:rFonts w:ascii="Times New Roman" w:eastAsia="Verdana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545BD">
        <w:rPr>
          <w:rFonts w:ascii="Times New Roman" w:eastAsia="Verdana" w:hAnsi="Times New Roman" w:cs="Times New Roman"/>
          <w:b/>
          <w:bCs/>
          <w:i/>
          <w:iCs/>
          <w:sz w:val="24"/>
          <w:szCs w:val="24"/>
          <w:lang w:eastAsia="ru-RU"/>
        </w:rPr>
        <w:t>Округления производите до двух знаков после запятой.</w:t>
      </w:r>
    </w:p>
    <w:bookmarkEnd w:id="52"/>
    <w:p w14:paraId="16E16D99" w14:textId="7A2AEEB9" w:rsidR="003C49D2" w:rsidRPr="004138A5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6"/>
          <w:lang w:eastAsia="ru-RU"/>
        </w:rPr>
      </w:pPr>
    </w:p>
    <w:p w14:paraId="78F67C43" w14:textId="77777777" w:rsidR="003C49D2" w:rsidRPr="00B469DD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503D5D2" w14:textId="6CD46765" w:rsidR="00DD5CDB" w:rsidRDefault="00DD5CDB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88136D" w:rsidRPr="00961FA4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9269C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454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6A51B6A1" w14:textId="77777777" w:rsidR="00DB57B2" w:rsidRPr="00A634FB" w:rsidRDefault="00DB57B2" w:rsidP="00DB57B2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sz w:val="32"/>
          <w:szCs w:val="32"/>
          <w:lang w:bidi="en-US"/>
        </w:rPr>
      </w:pPr>
    </w:p>
    <w:p w14:paraId="33796A67" w14:textId="77777777" w:rsidR="004545BD" w:rsidRPr="004545BD" w:rsidRDefault="004545BD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53" w:name="_Hlk212536765"/>
      <w:r w:rsidRPr="004545BD">
        <w:rPr>
          <w:rFonts w:ascii="Times New Roman" w:eastAsia="Calibri" w:hAnsi="Times New Roman" w:cs="Times New Roman"/>
          <w:sz w:val="24"/>
          <w:szCs w:val="24"/>
        </w:rPr>
        <w:t>Компания W Ltd изготавливает кожаные кошельки. На следующий отчетный период в ней составлена следующая смета.</w:t>
      </w:r>
    </w:p>
    <w:p w14:paraId="53F3AF02" w14:textId="5DB89A9E" w:rsidR="004545BD" w:rsidRPr="004545BD" w:rsidRDefault="004545BD" w:rsidP="004545B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545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45BD">
        <w:rPr>
          <w:rFonts w:ascii="Times New Roman" w:eastAsia="Calibri" w:hAnsi="Times New Roman" w:cs="Times New Roman"/>
          <w:sz w:val="24"/>
          <w:szCs w:val="24"/>
        </w:rPr>
        <w:tab/>
      </w:r>
      <w:r w:rsidR="00A634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Pr="004545BD">
        <w:rPr>
          <w:rFonts w:ascii="Times New Roman" w:eastAsia="Calibri" w:hAnsi="Times New Roman" w:cs="Times New Roman"/>
          <w:sz w:val="24"/>
          <w:szCs w:val="24"/>
        </w:rPr>
        <w:t>₸</w:t>
      </w:r>
    </w:p>
    <w:p w14:paraId="468DC567" w14:textId="77777777" w:rsidR="004545BD" w:rsidRPr="004545BD" w:rsidRDefault="004545BD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545BD">
        <w:rPr>
          <w:rFonts w:ascii="Times New Roman" w:eastAsia="Calibri" w:hAnsi="Times New Roman" w:cs="Times New Roman"/>
          <w:sz w:val="24"/>
          <w:szCs w:val="24"/>
        </w:rPr>
        <w:t>Цена продажи одного кошелька, ₸</w:t>
      </w:r>
      <w:r w:rsidRPr="004545BD">
        <w:rPr>
          <w:rFonts w:ascii="Times New Roman" w:eastAsia="Calibri" w:hAnsi="Times New Roman" w:cs="Times New Roman"/>
          <w:sz w:val="24"/>
          <w:szCs w:val="24"/>
        </w:rPr>
        <w:tab/>
        <w:t>11,6</w:t>
      </w:r>
    </w:p>
    <w:p w14:paraId="47DAECEA" w14:textId="77777777" w:rsidR="004545BD" w:rsidRPr="004545BD" w:rsidRDefault="004545BD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545BD">
        <w:rPr>
          <w:rFonts w:ascii="Times New Roman" w:eastAsia="Calibri" w:hAnsi="Times New Roman" w:cs="Times New Roman"/>
          <w:sz w:val="24"/>
          <w:szCs w:val="24"/>
        </w:rPr>
        <w:t>Переменные производственные издержки, ₸ на 1 ед.</w:t>
      </w:r>
      <w:r w:rsidRPr="004545BD">
        <w:rPr>
          <w:rFonts w:ascii="Times New Roman" w:eastAsia="Calibri" w:hAnsi="Times New Roman" w:cs="Times New Roman"/>
          <w:sz w:val="24"/>
          <w:szCs w:val="24"/>
        </w:rPr>
        <w:tab/>
        <w:t>3,4</w:t>
      </w:r>
    </w:p>
    <w:p w14:paraId="34BFA773" w14:textId="77777777" w:rsidR="004545BD" w:rsidRPr="004545BD" w:rsidRDefault="004545BD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545BD">
        <w:rPr>
          <w:rFonts w:ascii="Times New Roman" w:eastAsia="Calibri" w:hAnsi="Times New Roman" w:cs="Times New Roman"/>
          <w:sz w:val="24"/>
          <w:szCs w:val="24"/>
        </w:rPr>
        <w:t>Комиссионные при продажах, % от продажной цены</w:t>
      </w:r>
      <w:r w:rsidRPr="004545BD">
        <w:rPr>
          <w:rFonts w:ascii="Times New Roman" w:eastAsia="Calibri" w:hAnsi="Times New Roman" w:cs="Times New Roman"/>
          <w:sz w:val="24"/>
          <w:szCs w:val="24"/>
        </w:rPr>
        <w:tab/>
        <w:t>5</w:t>
      </w:r>
    </w:p>
    <w:p w14:paraId="3787A378" w14:textId="77777777" w:rsidR="004545BD" w:rsidRPr="004545BD" w:rsidRDefault="004545BD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545BD">
        <w:rPr>
          <w:rFonts w:ascii="Times New Roman" w:eastAsia="Calibri" w:hAnsi="Times New Roman" w:cs="Times New Roman"/>
          <w:sz w:val="24"/>
          <w:szCs w:val="24"/>
        </w:rPr>
        <w:t>Постоянные производственные издержки, ₸</w:t>
      </w:r>
      <w:r w:rsidRPr="004545BD">
        <w:rPr>
          <w:rFonts w:ascii="Times New Roman" w:eastAsia="Calibri" w:hAnsi="Times New Roman" w:cs="Times New Roman"/>
          <w:sz w:val="24"/>
          <w:szCs w:val="24"/>
        </w:rPr>
        <w:tab/>
        <w:t>430 500</w:t>
      </w:r>
    </w:p>
    <w:p w14:paraId="69971160" w14:textId="77777777" w:rsidR="004545BD" w:rsidRPr="004545BD" w:rsidRDefault="004545BD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545BD">
        <w:rPr>
          <w:rFonts w:ascii="Times New Roman" w:eastAsia="Calibri" w:hAnsi="Times New Roman" w:cs="Times New Roman"/>
          <w:sz w:val="24"/>
          <w:szCs w:val="24"/>
        </w:rPr>
        <w:t>Постоянные реализационные и административные издержки, ₸</w:t>
      </w:r>
      <w:r w:rsidRPr="004545BD">
        <w:rPr>
          <w:rFonts w:ascii="Times New Roman" w:eastAsia="Calibri" w:hAnsi="Times New Roman" w:cs="Times New Roman"/>
          <w:sz w:val="24"/>
          <w:szCs w:val="24"/>
        </w:rPr>
        <w:tab/>
        <w:t>198 150</w:t>
      </w:r>
    </w:p>
    <w:p w14:paraId="63828775" w14:textId="77777777" w:rsidR="004545BD" w:rsidRPr="004545BD" w:rsidRDefault="004545BD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545BD">
        <w:rPr>
          <w:rFonts w:ascii="Times New Roman" w:eastAsia="Calibri" w:hAnsi="Times New Roman" w:cs="Times New Roman"/>
          <w:sz w:val="24"/>
          <w:szCs w:val="24"/>
        </w:rPr>
        <w:t xml:space="preserve">Объем продаж, </w:t>
      </w:r>
      <w:proofErr w:type="spellStart"/>
      <w:r w:rsidRPr="004545BD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r w:rsidRPr="004545BD">
        <w:rPr>
          <w:rFonts w:ascii="Times New Roman" w:eastAsia="Calibri" w:hAnsi="Times New Roman" w:cs="Times New Roman"/>
          <w:sz w:val="24"/>
          <w:szCs w:val="24"/>
        </w:rPr>
        <w:tab/>
        <w:t>90 000</w:t>
      </w:r>
    </w:p>
    <w:p w14:paraId="21938FD0" w14:textId="77777777" w:rsidR="004545BD" w:rsidRPr="004545BD" w:rsidRDefault="004545BD" w:rsidP="004545B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D99D633" w14:textId="77777777" w:rsidR="00A634FB" w:rsidRDefault="004545BD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34FB">
        <w:rPr>
          <w:rFonts w:ascii="Times New Roman" w:eastAsia="Calibri" w:hAnsi="Times New Roman" w:cs="Times New Roman"/>
          <w:b/>
          <w:bCs/>
          <w:sz w:val="24"/>
          <w:szCs w:val="24"/>
        </w:rPr>
        <w:t>Задание:</w:t>
      </w:r>
    </w:p>
    <w:p w14:paraId="3500DF27" w14:textId="0E1097BD" w:rsidR="004545BD" w:rsidRPr="00A634FB" w:rsidRDefault="004545BD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34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D7DA4AB" w14:textId="77777777" w:rsidR="004545BD" w:rsidRPr="00A634FB" w:rsidRDefault="004545BD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34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 Определите маржу безопасности в процентах от сметной выручки </w:t>
      </w:r>
      <w:r w:rsidRPr="00A634F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(10 баллов)</w:t>
      </w:r>
    </w:p>
    <w:p w14:paraId="58233B97" w14:textId="77777777" w:rsidR="004545BD" w:rsidRPr="00A634FB" w:rsidRDefault="004545BD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34FB">
        <w:rPr>
          <w:rFonts w:ascii="Times New Roman" w:eastAsia="Calibri" w:hAnsi="Times New Roman" w:cs="Times New Roman"/>
          <w:b/>
          <w:bCs/>
          <w:sz w:val="24"/>
          <w:szCs w:val="24"/>
        </w:rPr>
        <w:t>Б. Менеджер по маркетингу показал, что увеличение продажной цены 1 ед. до ₸12,25 не повлияет на число продаваемых кошельков, если комиссионные повысить до 8% от продажной цены. Эти изменения скажутся на величине точки безубыточности.</w:t>
      </w:r>
    </w:p>
    <w:p w14:paraId="5AB1F947" w14:textId="77777777" w:rsidR="004545BD" w:rsidRPr="00A634FB" w:rsidRDefault="004545BD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A634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Требуется определить точку безубыточности. </w:t>
      </w:r>
      <w:r w:rsidRPr="00A634F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(5 баллов)</w:t>
      </w:r>
    </w:p>
    <w:p w14:paraId="692A9B7D" w14:textId="78B5086F" w:rsidR="009269CB" w:rsidRDefault="004545BD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A634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В. Определите силу операционного рычага при новых условиях </w:t>
      </w:r>
      <w:r w:rsidRPr="00A634F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(5 баллов)</w:t>
      </w:r>
      <w:r w:rsidR="009269CB" w:rsidRPr="00A634F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</w:p>
    <w:bookmarkEnd w:id="53"/>
    <w:p w14:paraId="760CB1E2" w14:textId="77777777" w:rsidR="00AB7DA4" w:rsidRPr="00AB7DA4" w:rsidRDefault="00AB7DA4" w:rsidP="00A634F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7CC2B38D" w14:textId="7FDC4CF9" w:rsidR="00FD6520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454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46F1013" w14:textId="77777777" w:rsidR="003479DC" w:rsidRPr="0079140A" w:rsidRDefault="003479D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9A38495" w14:textId="77777777" w:rsidR="004545BD" w:rsidRPr="004545BD" w:rsidRDefault="004545BD" w:rsidP="00A634FB">
      <w:pPr>
        <w:widowControl w:val="0"/>
        <w:tabs>
          <w:tab w:val="left" w:pos="333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545BD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proofErr w:type="gramStart"/>
      <w:r w:rsidRPr="004545BD">
        <w:rPr>
          <w:rFonts w:ascii="Times New Roman" w:eastAsia="Calibri" w:hAnsi="Times New Roman" w:cs="Times New Roman"/>
          <w:sz w:val="24"/>
          <w:szCs w:val="24"/>
        </w:rPr>
        <w:t>компании Гранит</w:t>
      </w:r>
      <w:proofErr w:type="gramEnd"/>
      <w:r w:rsidRPr="004545BD">
        <w:rPr>
          <w:rFonts w:ascii="Times New Roman" w:eastAsia="Calibri" w:hAnsi="Times New Roman" w:cs="Times New Roman"/>
          <w:sz w:val="24"/>
          <w:szCs w:val="24"/>
        </w:rPr>
        <w:t xml:space="preserve"> имеется следующая информация о производственном процессе:</w:t>
      </w:r>
    </w:p>
    <w:p w14:paraId="71221C7F" w14:textId="214F7A3D" w:rsidR="004545BD" w:rsidRPr="004545BD" w:rsidRDefault="004545BD" w:rsidP="00A634FB">
      <w:pPr>
        <w:widowControl w:val="0"/>
        <w:tabs>
          <w:tab w:val="left" w:pos="333"/>
        </w:tabs>
        <w:spacing w:after="0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kk-KZ"/>
        </w:rPr>
      </w:pPr>
      <w:r w:rsidRPr="004545BD">
        <w:rPr>
          <w:rFonts w:ascii="Times New Roman" w:eastAsia="Calibri" w:hAnsi="Times New Roman" w:cs="Times New Roman"/>
          <w:sz w:val="24"/>
          <w:szCs w:val="24"/>
        </w:rPr>
        <w:t xml:space="preserve">Произведено </w:t>
      </w:r>
      <w:proofErr w:type="gramStart"/>
      <w:r w:rsidRPr="004545BD">
        <w:rPr>
          <w:rFonts w:ascii="Times New Roman" w:eastAsia="Calibri" w:hAnsi="Times New Roman" w:cs="Times New Roman"/>
          <w:sz w:val="24"/>
          <w:szCs w:val="24"/>
        </w:rPr>
        <w:t>единиц</w:t>
      </w:r>
      <w:r w:rsidRPr="004545B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proofErr w:type="gramEnd"/>
      <w:r w:rsidRPr="004545B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1100</w:t>
      </w:r>
      <w:r w:rsidRPr="004545BD">
        <w:rPr>
          <w:rFonts w:ascii="Times New Roman" w:eastAsia="Calibri" w:hAnsi="Times New Roman" w:cs="Times New Roman"/>
          <w:sz w:val="24"/>
          <w:szCs w:val="24"/>
        </w:rPr>
        <w:br/>
        <w:t>Качественная готовая продукция</w:t>
      </w:r>
      <w:r w:rsidRPr="004545B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634F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4545BD">
        <w:rPr>
          <w:rFonts w:ascii="Times New Roman" w:eastAsia="Calibri" w:hAnsi="Times New Roman" w:cs="Times New Roman"/>
          <w:sz w:val="24"/>
          <w:szCs w:val="24"/>
          <w:lang w:val="kk-KZ"/>
        </w:rPr>
        <w:t>1000</w:t>
      </w:r>
      <w:r w:rsidRPr="004545BD">
        <w:rPr>
          <w:rFonts w:ascii="Times New Roman" w:eastAsia="Calibri" w:hAnsi="Times New Roman" w:cs="Times New Roman"/>
          <w:sz w:val="24"/>
          <w:szCs w:val="24"/>
        </w:rPr>
        <w:br/>
        <w:t>Нормативный брак</w:t>
      </w:r>
      <w:r w:rsidRPr="004545B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4545B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4545B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proofErr w:type="gramStart"/>
      <w:r w:rsidRPr="004545B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634F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4545BD">
        <w:rPr>
          <w:rFonts w:ascii="Times New Roman" w:eastAsia="Calibri" w:hAnsi="Times New Roman" w:cs="Times New Roman"/>
          <w:sz w:val="24"/>
          <w:szCs w:val="24"/>
          <w:lang w:val="kk-KZ"/>
        </w:rPr>
        <w:t>30</w:t>
      </w:r>
      <w:proofErr w:type="gramEnd"/>
      <w:r w:rsidRPr="004545BD">
        <w:rPr>
          <w:rFonts w:ascii="Times New Roman" w:eastAsia="Calibri" w:hAnsi="Times New Roman" w:cs="Times New Roman"/>
          <w:sz w:val="24"/>
          <w:szCs w:val="24"/>
        </w:rPr>
        <w:br/>
        <w:t>Сверхнормативный брак</w:t>
      </w:r>
      <w:r w:rsidRPr="004545BD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4545BD">
        <w:rPr>
          <w:rFonts w:ascii="Times New Roman" w:eastAsia="Calibri" w:hAnsi="Times New Roman" w:cs="Times New Roman"/>
          <w:sz w:val="24"/>
          <w:szCs w:val="24"/>
        </w:rPr>
        <w:tab/>
      </w:r>
      <w:r w:rsidR="00A634F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545BD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70</w:t>
      </w:r>
      <w:proofErr w:type="gramEnd"/>
    </w:p>
    <w:p w14:paraId="44AC2235" w14:textId="77777777" w:rsidR="004545BD" w:rsidRPr="004545BD" w:rsidRDefault="004545BD" w:rsidP="00A634FB">
      <w:pPr>
        <w:widowControl w:val="0"/>
        <w:tabs>
          <w:tab w:val="left" w:pos="1404"/>
        </w:tabs>
        <w:spacing w:after="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>П</w:t>
      </w:r>
      <w:r w:rsidRPr="004545BD">
        <w:rPr>
          <w:rFonts w:ascii="Times New Roman" w:eastAsia="Verdana" w:hAnsi="Times New Roman" w:cs="Times New Roman"/>
          <w:sz w:val="24"/>
          <w:szCs w:val="24"/>
          <w:lang w:val="kk-KZ" w:eastAsia="ru-RU"/>
        </w:rPr>
        <w:t>ри этом</w:t>
      </w:r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 затраты на единицу составляют 10 </w:t>
      </w:r>
      <w:proofErr w:type="spellStart"/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>тг</w:t>
      </w:r>
      <w:proofErr w:type="spellEnd"/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., не принимая в расчет брак. Общие затраты, подлежащие учету, составляют 1 100 х 10 </w:t>
      </w:r>
      <w:proofErr w:type="spellStart"/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>тг</w:t>
      </w:r>
      <w:proofErr w:type="spellEnd"/>
      <w:proofErr w:type="gramStart"/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>.</w:t>
      </w:r>
      <w:proofErr w:type="gramEnd"/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 или 11 000 </w:t>
      </w:r>
      <w:proofErr w:type="spellStart"/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>тг</w:t>
      </w:r>
      <w:proofErr w:type="spellEnd"/>
      <w:r w:rsidRPr="004545BD">
        <w:rPr>
          <w:rFonts w:ascii="Times New Roman" w:eastAsia="Verdana" w:hAnsi="Times New Roman" w:cs="Times New Roman"/>
          <w:sz w:val="24"/>
          <w:szCs w:val="24"/>
          <w:lang w:eastAsia="ru-RU"/>
        </w:rPr>
        <w:t>.</w:t>
      </w:r>
    </w:p>
    <w:p w14:paraId="1AA91EA7" w14:textId="77777777" w:rsidR="004545BD" w:rsidRPr="004545BD" w:rsidRDefault="004545BD" w:rsidP="004545BD">
      <w:pPr>
        <w:widowControl w:val="0"/>
        <w:tabs>
          <w:tab w:val="left" w:pos="333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14:paraId="6509A683" w14:textId="77777777" w:rsidR="004545BD" w:rsidRDefault="004545BD" w:rsidP="004545BD">
      <w:pPr>
        <w:widowControl w:val="0"/>
        <w:tabs>
          <w:tab w:val="left" w:pos="333"/>
        </w:tabs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545BD">
        <w:rPr>
          <w:rFonts w:ascii="Times New Roman" w:eastAsia="Calibri" w:hAnsi="Times New Roman" w:cs="Times New Roman"/>
          <w:b/>
          <w:iCs/>
          <w:sz w:val="24"/>
          <w:szCs w:val="24"/>
        </w:rPr>
        <w:t>Требуется:</w:t>
      </w:r>
    </w:p>
    <w:p w14:paraId="29F86868" w14:textId="77777777" w:rsidR="00A634FB" w:rsidRPr="004545BD" w:rsidRDefault="00A634FB" w:rsidP="004545BD">
      <w:pPr>
        <w:widowControl w:val="0"/>
        <w:tabs>
          <w:tab w:val="left" w:pos="333"/>
        </w:tabs>
        <w:spacing w:after="0" w:line="240" w:lineRule="auto"/>
        <w:rPr>
          <w:rFonts w:ascii="Times New Roman" w:eastAsia="Calibri" w:hAnsi="Times New Roman" w:cs="Times New Roman"/>
          <w:b/>
          <w:iCs/>
          <w:sz w:val="14"/>
          <w:szCs w:val="14"/>
          <w:shd w:val="clear" w:color="auto" w:fill="FFFFFF"/>
        </w:rPr>
      </w:pPr>
    </w:p>
    <w:p w14:paraId="3E45D21F" w14:textId="77777777" w:rsidR="004545BD" w:rsidRPr="004545BD" w:rsidRDefault="004545BD" w:rsidP="00A634FB">
      <w:pPr>
        <w:widowControl w:val="0"/>
        <w:numPr>
          <w:ilvl w:val="3"/>
          <w:numId w:val="8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  <w:lang w:val="kk-KZ"/>
        </w:rPr>
      </w:pPr>
      <w:r w:rsidRPr="004545BD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Покажите какие учетные записи будут произведенной и бракованной продукции при</w:t>
      </w:r>
      <w:r w:rsidRPr="004545BD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  <w:lang w:val="kk-KZ"/>
        </w:rPr>
        <w:t xml:space="preserve"> Схематическом учете</w:t>
      </w:r>
    </w:p>
    <w:p w14:paraId="179AC3A2" w14:textId="77777777" w:rsidR="004545BD" w:rsidRPr="004545BD" w:rsidRDefault="004545BD" w:rsidP="00A634FB">
      <w:pPr>
        <w:widowControl w:val="0"/>
        <w:numPr>
          <w:ilvl w:val="3"/>
          <w:numId w:val="8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  <w:lang w:val="kk-KZ"/>
        </w:rPr>
      </w:pPr>
      <w:r w:rsidRPr="004545BD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Покажите какие учетные записи будут произведенной и бракованной продукции при</w:t>
      </w:r>
      <w:r w:rsidRPr="004545BD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  <w:lang w:val="kk-KZ"/>
        </w:rPr>
        <w:t xml:space="preserve"> Практическом учете</w:t>
      </w:r>
    </w:p>
    <w:p w14:paraId="2CA55C72" w14:textId="77777777" w:rsidR="00DB57B2" w:rsidRPr="00A634FB" w:rsidRDefault="00DB57B2" w:rsidP="00DB57B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14:paraId="4EFB6B33" w14:textId="77777777" w:rsidR="004545BD" w:rsidRDefault="004545BD" w:rsidP="00DB57B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3D3E9E26" w14:textId="77777777" w:rsidR="004545BD" w:rsidRDefault="004545BD" w:rsidP="00DB57B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60CAA159" w14:textId="77777777" w:rsidR="004545BD" w:rsidRPr="004545BD" w:rsidRDefault="004545BD" w:rsidP="00DB57B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16D75268" w14:textId="6BA92262" w:rsidR="00FD6520" w:rsidRDefault="0066525E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     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7516F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5298EDB4" w14:textId="77777777" w:rsidR="00D339D5" w:rsidRPr="0079140A" w:rsidRDefault="00D339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3F96838F" w14:textId="77777777" w:rsidR="004545BD" w:rsidRPr="004545BD" w:rsidRDefault="004545BD" w:rsidP="004545B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4" w:name="_Hlk212536797"/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системе учета затрат машиностроительной компании регистрируются следующие расходы:</w:t>
      </w:r>
    </w:p>
    <w:p w14:paraId="0C41E89B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Стоимость смазочных материалов для машин (станков);</w:t>
      </w:r>
    </w:p>
    <w:p w14:paraId="57854C1D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Стоимость приобретения лицензий автомобильной промышленности на грузовики;</w:t>
      </w:r>
    </w:p>
    <w:p w14:paraId="2FC5CB27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Сумма амортизации машин и оборудования;</w:t>
      </w:r>
    </w:p>
    <w:p w14:paraId="520F701B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Стоимость химикатов, используемых в лаборатории;</w:t>
      </w:r>
    </w:p>
    <w:p w14:paraId="354CACF4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Комиссионные сборы, выплачиваемые персоналу по сбыту продукции;</w:t>
      </w:r>
    </w:p>
    <w:p w14:paraId="5993CAC1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Зарплата секретаря финансового директора;</w:t>
      </w:r>
    </w:p>
    <w:p w14:paraId="15D63E35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Торговые скидки покупателям;</w:t>
      </w:r>
    </w:p>
    <w:p w14:paraId="571D46E7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Отпускные пособия для операторов станков;</w:t>
      </w:r>
    </w:p>
    <w:p w14:paraId="1935E8FB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Зарплата охраны склада сырья;</w:t>
      </w:r>
    </w:p>
    <w:p w14:paraId="4437AF96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Плата за услуги агентству по рекламе;</w:t>
      </w:r>
    </w:p>
    <w:p w14:paraId="2757F57F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Арендная плата за склад готовой продукции;</w:t>
      </w:r>
    </w:p>
    <w:p w14:paraId="7471C11B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Зарплата сотрудника лаборатории;</w:t>
      </w:r>
    </w:p>
    <w:p w14:paraId="4B0A1CF2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Плата за страхование офисных помещений компании;</w:t>
      </w:r>
    </w:p>
    <w:p w14:paraId="5E055EBB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Зарплата контролера ОТК;</w:t>
      </w:r>
    </w:p>
    <w:p w14:paraId="0F101E94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Стоимость картриджей, используемых в главном офисе;</w:t>
      </w:r>
    </w:p>
    <w:p w14:paraId="7871C3CB" w14:textId="77777777" w:rsidR="004545BD" w:rsidRPr="004545BD" w:rsidRDefault="004545BD" w:rsidP="004545BD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Стоимость специальной защитной одежды для оператора станков.</w:t>
      </w:r>
    </w:p>
    <w:p w14:paraId="3F712D25" w14:textId="77777777" w:rsidR="004545BD" w:rsidRPr="004545BD" w:rsidRDefault="004545BD" w:rsidP="004545B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DDBB95" w14:textId="77777777" w:rsidR="004545BD" w:rsidRPr="00A634FB" w:rsidRDefault="004545BD" w:rsidP="00A634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Требуется:</w:t>
      </w:r>
    </w:p>
    <w:p w14:paraId="0D73C17D" w14:textId="77777777" w:rsidR="00A634FB" w:rsidRPr="004545BD" w:rsidRDefault="00A634FB" w:rsidP="00A634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1C72267D" w14:textId="1CA99E03" w:rsidR="004545BD" w:rsidRPr="004545BD" w:rsidRDefault="00A634FB" w:rsidP="004545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4545BD" w:rsidRPr="00454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Расположить указанные расходы по категориям:</w:t>
      </w:r>
    </w:p>
    <w:p w14:paraId="623B377D" w14:textId="77777777" w:rsidR="004545BD" w:rsidRPr="004545BD" w:rsidRDefault="004545BD" w:rsidP="004545B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производственные накладные расходы - ПНР</w:t>
      </w:r>
    </w:p>
    <w:p w14:paraId="14CCAB73" w14:textId="77777777" w:rsidR="004545BD" w:rsidRPr="004545BD" w:rsidRDefault="004545BD" w:rsidP="004545B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на реализацию продукции       - РП</w:t>
      </w:r>
    </w:p>
    <w:p w14:paraId="0ADA29FB" w14:textId="77777777" w:rsidR="004545BD" w:rsidRPr="004545BD" w:rsidRDefault="004545BD" w:rsidP="004545B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административные накладные расходы - АР</w:t>
      </w:r>
    </w:p>
    <w:p w14:paraId="6E89356F" w14:textId="77777777" w:rsidR="004545BD" w:rsidRPr="004545BD" w:rsidRDefault="004545BD" w:rsidP="004545B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4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на научные исследования и разработки- НИР</w:t>
      </w:r>
    </w:p>
    <w:p w14:paraId="20D3C675" w14:textId="2E711713" w:rsidR="004545BD" w:rsidRPr="00A634FB" w:rsidRDefault="004545BD" w:rsidP="00A634FB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вид расходов указывается только один раз</w:t>
      </w:r>
      <w:r w:rsidR="00A63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bookmarkEnd w:id="54"/>
    <w:p w14:paraId="37859815" w14:textId="77777777" w:rsidR="00D76B06" w:rsidRPr="00F70322" w:rsidRDefault="00D76B06" w:rsidP="004545BD">
      <w:pPr>
        <w:widowControl w:val="0"/>
        <w:tabs>
          <w:tab w:val="left" w:pos="7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76B06" w:rsidRPr="00F70322" w:rsidSect="00DD5CD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7C05"/>
    <w:multiLevelType w:val="hybridMultilevel"/>
    <w:tmpl w:val="E018BA50"/>
    <w:lvl w:ilvl="0" w:tplc="104A456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1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BC9"/>
    <w:multiLevelType w:val="hybridMultilevel"/>
    <w:tmpl w:val="35741916"/>
    <w:lvl w:ilvl="0" w:tplc="A49C6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751C"/>
    <w:multiLevelType w:val="hybridMultilevel"/>
    <w:tmpl w:val="06E0F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F6857"/>
    <w:multiLevelType w:val="hybridMultilevel"/>
    <w:tmpl w:val="3DD219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16438A">
      <w:start w:val="1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E15AFB"/>
    <w:multiLevelType w:val="multilevel"/>
    <w:tmpl w:val="8EFA89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8F27B4D"/>
    <w:multiLevelType w:val="hybridMultilevel"/>
    <w:tmpl w:val="7502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4516C"/>
    <w:multiLevelType w:val="hybridMultilevel"/>
    <w:tmpl w:val="4CB2DF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A51D7"/>
    <w:multiLevelType w:val="hybridMultilevel"/>
    <w:tmpl w:val="2C96E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8CFD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501588">
    <w:abstractNumId w:val="2"/>
  </w:num>
  <w:num w:numId="2" w16cid:durableId="826870285">
    <w:abstractNumId w:val="5"/>
  </w:num>
  <w:num w:numId="3" w16cid:durableId="453983883">
    <w:abstractNumId w:val="6"/>
  </w:num>
  <w:num w:numId="4" w16cid:durableId="171110425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40005414">
    <w:abstractNumId w:val="3"/>
  </w:num>
  <w:num w:numId="6" w16cid:durableId="1691683487">
    <w:abstractNumId w:val="7"/>
  </w:num>
  <w:num w:numId="7" w16cid:durableId="874923447">
    <w:abstractNumId w:val="1"/>
  </w:num>
  <w:num w:numId="8" w16cid:durableId="314994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1891"/>
    <w:rsid w:val="00031DB2"/>
    <w:rsid w:val="00044686"/>
    <w:rsid w:val="00046E8C"/>
    <w:rsid w:val="000526E7"/>
    <w:rsid w:val="00056810"/>
    <w:rsid w:val="00066E55"/>
    <w:rsid w:val="000711E2"/>
    <w:rsid w:val="0007204D"/>
    <w:rsid w:val="00086FB0"/>
    <w:rsid w:val="000903A5"/>
    <w:rsid w:val="000B184C"/>
    <w:rsid w:val="000B46B8"/>
    <w:rsid w:val="000B5EB1"/>
    <w:rsid w:val="000E69FD"/>
    <w:rsid w:val="00106203"/>
    <w:rsid w:val="0010773C"/>
    <w:rsid w:val="00127FB5"/>
    <w:rsid w:val="00131297"/>
    <w:rsid w:val="001512C6"/>
    <w:rsid w:val="00153708"/>
    <w:rsid w:val="00157E13"/>
    <w:rsid w:val="0019540C"/>
    <w:rsid w:val="001A3963"/>
    <w:rsid w:val="001B170C"/>
    <w:rsid w:val="001C70FE"/>
    <w:rsid w:val="002062D8"/>
    <w:rsid w:val="00217461"/>
    <w:rsid w:val="00230B7A"/>
    <w:rsid w:val="00233AC6"/>
    <w:rsid w:val="0024200C"/>
    <w:rsid w:val="0029259C"/>
    <w:rsid w:val="002F01A9"/>
    <w:rsid w:val="00301A7F"/>
    <w:rsid w:val="00303D75"/>
    <w:rsid w:val="00332B9C"/>
    <w:rsid w:val="00337388"/>
    <w:rsid w:val="003479DC"/>
    <w:rsid w:val="00353786"/>
    <w:rsid w:val="003701E7"/>
    <w:rsid w:val="0037322D"/>
    <w:rsid w:val="00390C69"/>
    <w:rsid w:val="003A17CE"/>
    <w:rsid w:val="003C28A1"/>
    <w:rsid w:val="003C49D2"/>
    <w:rsid w:val="00412AE3"/>
    <w:rsid w:val="004138A5"/>
    <w:rsid w:val="00416876"/>
    <w:rsid w:val="00453B97"/>
    <w:rsid w:val="004545BD"/>
    <w:rsid w:val="004624A0"/>
    <w:rsid w:val="004720B9"/>
    <w:rsid w:val="00485197"/>
    <w:rsid w:val="004C241C"/>
    <w:rsid w:val="004C33F6"/>
    <w:rsid w:val="004D7F02"/>
    <w:rsid w:val="004F1815"/>
    <w:rsid w:val="004F5E46"/>
    <w:rsid w:val="0052505E"/>
    <w:rsid w:val="005305A5"/>
    <w:rsid w:val="005550BC"/>
    <w:rsid w:val="00583210"/>
    <w:rsid w:val="005B1769"/>
    <w:rsid w:val="005C21E0"/>
    <w:rsid w:val="005D2037"/>
    <w:rsid w:val="005E0602"/>
    <w:rsid w:val="005E3BE8"/>
    <w:rsid w:val="00600661"/>
    <w:rsid w:val="0060684E"/>
    <w:rsid w:val="00633110"/>
    <w:rsid w:val="006336BF"/>
    <w:rsid w:val="006609DF"/>
    <w:rsid w:val="0066525E"/>
    <w:rsid w:val="00672798"/>
    <w:rsid w:val="00684DA1"/>
    <w:rsid w:val="00685A86"/>
    <w:rsid w:val="00691CB5"/>
    <w:rsid w:val="006A0A20"/>
    <w:rsid w:val="006C0FF4"/>
    <w:rsid w:val="006D26A1"/>
    <w:rsid w:val="006F0807"/>
    <w:rsid w:val="00701F62"/>
    <w:rsid w:val="0071049B"/>
    <w:rsid w:val="007278BF"/>
    <w:rsid w:val="007516FB"/>
    <w:rsid w:val="0075636C"/>
    <w:rsid w:val="0079083D"/>
    <w:rsid w:val="0079140A"/>
    <w:rsid w:val="007961C0"/>
    <w:rsid w:val="00796979"/>
    <w:rsid w:val="007A657F"/>
    <w:rsid w:val="007D5705"/>
    <w:rsid w:val="007E12C9"/>
    <w:rsid w:val="007E4118"/>
    <w:rsid w:val="007E5C1D"/>
    <w:rsid w:val="008005A2"/>
    <w:rsid w:val="00810A0F"/>
    <w:rsid w:val="00812F4A"/>
    <w:rsid w:val="00837284"/>
    <w:rsid w:val="00851264"/>
    <w:rsid w:val="00855FE3"/>
    <w:rsid w:val="0087558E"/>
    <w:rsid w:val="0088136D"/>
    <w:rsid w:val="008B148B"/>
    <w:rsid w:val="008B6EDB"/>
    <w:rsid w:val="00906596"/>
    <w:rsid w:val="009269CB"/>
    <w:rsid w:val="0093332C"/>
    <w:rsid w:val="0093738F"/>
    <w:rsid w:val="00961FA4"/>
    <w:rsid w:val="009632DA"/>
    <w:rsid w:val="00990DFD"/>
    <w:rsid w:val="009C34EF"/>
    <w:rsid w:val="00A00CC1"/>
    <w:rsid w:val="00A05A6A"/>
    <w:rsid w:val="00A06997"/>
    <w:rsid w:val="00A07A14"/>
    <w:rsid w:val="00A129D1"/>
    <w:rsid w:val="00A634FB"/>
    <w:rsid w:val="00A857C4"/>
    <w:rsid w:val="00A908B1"/>
    <w:rsid w:val="00A96CDC"/>
    <w:rsid w:val="00AB7DA4"/>
    <w:rsid w:val="00AD16F9"/>
    <w:rsid w:val="00AD5FBA"/>
    <w:rsid w:val="00AD7754"/>
    <w:rsid w:val="00AF59C8"/>
    <w:rsid w:val="00B1162C"/>
    <w:rsid w:val="00B23575"/>
    <w:rsid w:val="00B27BBA"/>
    <w:rsid w:val="00B446EE"/>
    <w:rsid w:val="00B469DD"/>
    <w:rsid w:val="00B51826"/>
    <w:rsid w:val="00B5730B"/>
    <w:rsid w:val="00B6754E"/>
    <w:rsid w:val="00B90327"/>
    <w:rsid w:val="00BB51F9"/>
    <w:rsid w:val="00BB7EBA"/>
    <w:rsid w:val="00BC2612"/>
    <w:rsid w:val="00BD1886"/>
    <w:rsid w:val="00C0103C"/>
    <w:rsid w:val="00C211AA"/>
    <w:rsid w:val="00C64A3A"/>
    <w:rsid w:val="00C6640C"/>
    <w:rsid w:val="00C718C7"/>
    <w:rsid w:val="00C87F13"/>
    <w:rsid w:val="00CA7649"/>
    <w:rsid w:val="00CC0285"/>
    <w:rsid w:val="00CC178C"/>
    <w:rsid w:val="00CE1DB0"/>
    <w:rsid w:val="00CF6AA4"/>
    <w:rsid w:val="00D070EE"/>
    <w:rsid w:val="00D339D5"/>
    <w:rsid w:val="00D5144F"/>
    <w:rsid w:val="00D51974"/>
    <w:rsid w:val="00D5654C"/>
    <w:rsid w:val="00D57933"/>
    <w:rsid w:val="00D75BB0"/>
    <w:rsid w:val="00D76B06"/>
    <w:rsid w:val="00D87541"/>
    <w:rsid w:val="00DB06B1"/>
    <w:rsid w:val="00DB26AA"/>
    <w:rsid w:val="00DB57B2"/>
    <w:rsid w:val="00DC3388"/>
    <w:rsid w:val="00DD5AFB"/>
    <w:rsid w:val="00DD5CDB"/>
    <w:rsid w:val="00DD5E31"/>
    <w:rsid w:val="00E041CC"/>
    <w:rsid w:val="00E105C8"/>
    <w:rsid w:val="00E50432"/>
    <w:rsid w:val="00E737BE"/>
    <w:rsid w:val="00E85D1F"/>
    <w:rsid w:val="00EC5EE9"/>
    <w:rsid w:val="00EE2892"/>
    <w:rsid w:val="00EF156C"/>
    <w:rsid w:val="00F003EC"/>
    <w:rsid w:val="00F0466C"/>
    <w:rsid w:val="00F12E11"/>
    <w:rsid w:val="00F20748"/>
    <w:rsid w:val="00F21055"/>
    <w:rsid w:val="00F70322"/>
    <w:rsid w:val="00F83714"/>
    <w:rsid w:val="00FD6520"/>
    <w:rsid w:val="00FE71E7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C679"/>
  <w15:docId w15:val="{F0A94388-3FA5-4ACC-9E49-BDA74CC4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88AC-08BB-4A19-B942-0F726BB2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6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80</cp:revision>
  <cp:lastPrinted>2021-09-24T03:23:00Z</cp:lastPrinted>
  <dcterms:created xsi:type="dcterms:W3CDTF">2020-10-09T09:57:00Z</dcterms:created>
  <dcterms:modified xsi:type="dcterms:W3CDTF">2026-01-23T10:41:00Z</dcterms:modified>
</cp:coreProperties>
</file>